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125A4" w14:textId="4BBD56D6" w:rsidR="005D376F" w:rsidRPr="008173BC" w:rsidRDefault="005D376F" w:rsidP="005D376F">
      <w:pPr>
        <w:pStyle w:val="Rubrik1"/>
        <w:rPr>
          <w:szCs w:val="72"/>
        </w:rPr>
      </w:pPr>
      <w:r w:rsidRPr="008173BC">
        <w:rPr>
          <w:szCs w:val="72"/>
        </w:rPr>
        <w:t xml:space="preserve">Information om färdtjänst </w:t>
      </w:r>
      <w:r w:rsidR="00C000B3">
        <w:rPr>
          <w:szCs w:val="72"/>
        </w:rPr>
        <w:t xml:space="preserve">from </w:t>
      </w:r>
      <w:r w:rsidRPr="006458A0">
        <w:rPr>
          <w:szCs w:val="72"/>
        </w:rPr>
        <w:t>20</w:t>
      </w:r>
      <w:r w:rsidR="004C0628">
        <w:rPr>
          <w:szCs w:val="72"/>
        </w:rPr>
        <w:t>2</w:t>
      </w:r>
      <w:r w:rsidR="004678FE">
        <w:rPr>
          <w:szCs w:val="72"/>
        </w:rPr>
        <w:t>4</w:t>
      </w:r>
      <w:r w:rsidR="00AC04AD">
        <w:rPr>
          <w:szCs w:val="72"/>
        </w:rPr>
        <w:tab/>
      </w:r>
    </w:p>
    <w:p w14:paraId="52BDC05F" w14:textId="77777777" w:rsidR="005D376F" w:rsidRPr="002C405D" w:rsidRDefault="005D376F" w:rsidP="005D376F">
      <w:pPr>
        <w:pStyle w:val="Brdtext"/>
        <w:rPr>
          <w:b/>
          <w:sz w:val="24"/>
        </w:rPr>
      </w:pPr>
      <w:r w:rsidRPr="002C405D">
        <w:rPr>
          <w:b/>
          <w:sz w:val="24"/>
        </w:rPr>
        <w:t>Vad är färdtjänst?</w:t>
      </w:r>
    </w:p>
    <w:p w14:paraId="5489D467" w14:textId="77777777" w:rsidR="005D376F" w:rsidRDefault="005D376F" w:rsidP="005D376F">
      <w:pPr>
        <w:pStyle w:val="Brdtext"/>
      </w:pPr>
      <w:r>
        <w:t>Lag om färdtjänst gäller särskilt anordnade transporter och är ett komplement till den allmänna kollektivtrafiken, för personer med funktionshinder.</w:t>
      </w:r>
    </w:p>
    <w:p w14:paraId="46A64FBB" w14:textId="77777777" w:rsidR="005D376F" w:rsidRDefault="005D376F" w:rsidP="005D376F">
      <w:pPr>
        <w:pStyle w:val="Brdtext"/>
      </w:pPr>
      <w:r>
        <w:t>Den allmänna kollektivtrafiken är till stor del anpassad och tillgänglig för personer med funktions</w:t>
      </w:r>
      <w:r w:rsidR="00490452">
        <w:t>nedsättning</w:t>
      </w:r>
      <w:r>
        <w:t>. Det innebär att resor kan ske i kombination med allmän kollektivtrafik, som är handikappanpassad, och med färdtjänst. I områden där den allmänna kollektivtrafiken är anpassad och tillgänglig för funktions</w:t>
      </w:r>
      <w:r w:rsidR="00490452">
        <w:t>nedsatta</w:t>
      </w:r>
      <w:r>
        <w:t>, med t ex låggolvbussar som har rullstolsramper, utförs som regel inte resor med färdtjänst.</w:t>
      </w:r>
    </w:p>
    <w:p w14:paraId="754D8A61" w14:textId="77777777" w:rsidR="005D376F" w:rsidRPr="002C405D" w:rsidRDefault="005D376F" w:rsidP="005D376F">
      <w:pPr>
        <w:pStyle w:val="Brdtext"/>
        <w:rPr>
          <w:b/>
          <w:sz w:val="24"/>
        </w:rPr>
      </w:pPr>
      <w:r w:rsidRPr="002C405D">
        <w:rPr>
          <w:b/>
          <w:sz w:val="24"/>
        </w:rPr>
        <w:t xml:space="preserve">Vem har rätt till färdtjänst?  </w:t>
      </w:r>
    </w:p>
    <w:p w14:paraId="3AC29616" w14:textId="77777777" w:rsidR="005D376F" w:rsidRDefault="005D376F" w:rsidP="005D376F">
      <w:pPr>
        <w:pStyle w:val="Brdtext"/>
      </w:pPr>
      <w:r>
        <w:t>För att beviljas färdtjänst krävs att man är folkbokförd i Oxelösunds kommun och att man har ett stadigvarande fysisk och/eller psykisk funktions</w:t>
      </w:r>
      <w:r w:rsidR="00490452">
        <w:t>nedsättning</w:t>
      </w:r>
      <w:r>
        <w:t>.</w:t>
      </w:r>
    </w:p>
    <w:p w14:paraId="5604A4BB" w14:textId="77777777" w:rsidR="005D376F" w:rsidRDefault="005D376F" w:rsidP="005D376F">
      <w:pPr>
        <w:pStyle w:val="Brdtext"/>
      </w:pPr>
      <w:r>
        <w:t>Funktions</w:t>
      </w:r>
      <w:r w:rsidR="00490452">
        <w:t>nedsättningen</w:t>
      </w:r>
      <w:r>
        <w:t xml:space="preserve"> ska regelmässigt förorsaka väsentliga svårigheter att förflytta sig på egen hand eller att resa med ordinarie kollektivtrafik. Vid bedömning ska hänsyn tas till den enskildes förmåga.</w:t>
      </w:r>
    </w:p>
    <w:p w14:paraId="0B307281" w14:textId="77777777" w:rsidR="005D376F" w:rsidRPr="002C405D" w:rsidRDefault="005D376F" w:rsidP="005D376F">
      <w:pPr>
        <w:pStyle w:val="Brdtext"/>
        <w:rPr>
          <w:b/>
          <w:sz w:val="24"/>
        </w:rPr>
      </w:pPr>
      <w:r w:rsidRPr="002C405D">
        <w:rPr>
          <w:b/>
          <w:sz w:val="24"/>
        </w:rPr>
        <w:t>Arbetsresor</w:t>
      </w:r>
    </w:p>
    <w:p w14:paraId="5CA566CC" w14:textId="77777777" w:rsidR="005D376F" w:rsidRPr="000F775D" w:rsidRDefault="005D376F" w:rsidP="005D376F">
      <w:pPr>
        <w:pStyle w:val="Brdtext"/>
      </w:pPr>
      <w:r>
        <w:t>Färdtjänstberättigad som arbetar kan beviljas arbetsresor inom Oxelösunds kommuns färdtjänstzon. Arbetsresor kan endast ske mellan hemmet och arbetsplatsen och vice versa.</w:t>
      </w:r>
    </w:p>
    <w:p w14:paraId="50659931" w14:textId="77777777" w:rsidR="005D376F" w:rsidRPr="002C405D" w:rsidRDefault="005D376F" w:rsidP="005D376F">
      <w:pPr>
        <w:pStyle w:val="Brdtext"/>
        <w:rPr>
          <w:b/>
          <w:sz w:val="24"/>
        </w:rPr>
      </w:pPr>
      <w:r w:rsidRPr="002C405D">
        <w:rPr>
          <w:b/>
          <w:sz w:val="24"/>
        </w:rPr>
        <w:t>När kan färdtjänst inte beviljas?</w:t>
      </w:r>
    </w:p>
    <w:p w14:paraId="64B2DB05" w14:textId="77777777" w:rsidR="005D376F" w:rsidRDefault="005D376F" w:rsidP="005D376F">
      <w:pPr>
        <w:pStyle w:val="Brdtext"/>
      </w:pPr>
      <w:r>
        <w:t>Färdtjänst beviljas inte på grund av att det saknas allmänna kommunikationer. Att det är lång väg till busshållplats eller ett glest utbud av allmänna kommunikationer är inte skäl i sig som berättigar till färdtjänst.</w:t>
      </w:r>
    </w:p>
    <w:p w14:paraId="3C893013" w14:textId="77777777" w:rsidR="005D376F" w:rsidRDefault="005D376F" w:rsidP="005D376F">
      <w:pPr>
        <w:pStyle w:val="Brdtext"/>
        <w:rPr>
          <w:b/>
        </w:rPr>
      </w:pPr>
      <w:r>
        <w:t>Färdtjänst kan inte beviljas för tillfälliga sjukdomar eller funktions</w:t>
      </w:r>
      <w:r w:rsidR="00490452">
        <w:t>nedsättning</w:t>
      </w:r>
      <w:r>
        <w:t xml:space="preserve"> som endast medför väsentliga svårigheter under korta perioder. </w:t>
      </w:r>
      <w:r>
        <w:rPr>
          <w:b/>
        </w:rPr>
        <w:t xml:space="preserve"> </w:t>
      </w:r>
    </w:p>
    <w:p w14:paraId="760619E6" w14:textId="77777777" w:rsidR="005D376F" w:rsidRDefault="005D376F" w:rsidP="005D376F">
      <w:pPr>
        <w:pStyle w:val="Brdtext"/>
      </w:pPr>
      <w:r>
        <w:t>Färdtjänst kan inte heller bli aktuellt för resor som av någon anledning bekostas av det allmänna, som t ex sjuk- och behandlingsresor eller skolresor.</w:t>
      </w:r>
    </w:p>
    <w:p w14:paraId="631C73F4" w14:textId="77777777" w:rsidR="005D376F" w:rsidRPr="002C405D" w:rsidRDefault="005D376F" w:rsidP="005D376F">
      <w:pPr>
        <w:pStyle w:val="Brdtext"/>
        <w:rPr>
          <w:b/>
          <w:sz w:val="24"/>
        </w:rPr>
      </w:pPr>
      <w:r w:rsidRPr="002C405D">
        <w:rPr>
          <w:b/>
          <w:sz w:val="24"/>
        </w:rPr>
        <w:t>Ansökan och beslut om färdtjänst</w:t>
      </w:r>
    </w:p>
    <w:p w14:paraId="55994AF4" w14:textId="77777777" w:rsidR="005D376F" w:rsidRDefault="005D376F" w:rsidP="005D376F">
      <w:pPr>
        <w:pStyle w:val="Brdtext"/>
      </w:pPr>
      <w:r>
        <w:t>Ansökan om färdtjänst ska vara skriftlig och göras på Oxelösunds kommuns egen blankett. Kommunens färdtjänsthandläggare utreder och fattar sedan beslut om färdtjänsttillstånd. Handläggaren omprövar även beslut och ansvarar för indragning av färdtjänsttillstånd om, behovet upphört eller om den färdtjänstberättigade gjort sig skyldig till allvarliga eller upprepade överträdelser av de föreskrifter och villkor som gäller för färdtjänsten.</w:t>
      </w:r>
    </w:p>
    <w:p w14:paraId="74DD6162" w14:textId="77777777" w:rsidR="005D376F" w:rsidRPr="00F3521A" w:rsidRDefault="005D376F" w:rsidP="005D376F">
      <w:pPr>
        <w:pStyle w:val="Brdtext"/>
      </w:pPr>
      <w:r>
        <w:t>Handläggningstiden är minst tre veckor och beslut tas efter att handläggaren gjort en utredning och då oftast i samband med att man gjort ett hembesök. Det som framkommer och som är av betydelse för beslut om färdtjänst ska dokumenteras.</w:t>
      </w:r>
    </w:p>
    <w:p w14:paraId="6BEDD845" w14:textId="77777777" w:rsidR="005D376F" w:rsidRDefault="005D376F" w:rsidP="005D376F">
      <w:pPr>
        <w:pStyle w:val="Brdtext"/>
      </w:pPr>
      <w:r w:rsidRPr="00A54562">
        <w:t>Om sökanden är under 18 år skall prövningen göras i förhållande till barn i motsvarande ålder utan funktions</w:t>
      </w:r>
      <w:r w:rsidR="00490452">
        <w:t>nedsättning</w:t>
      </w:r>
      <w:r w:rsidRPr="00A54562">
        <w:t>.</w:t>
      </w:r>
    </w:p>
    <w:p w14:paraId="1E8ED005" w14:textId="77777777" w:rsidR="005D376F" w:rsidRPr="00A54562" w:rsidRDefault="005D376F" w:rsidP="005D376F">
      <w:pPr>
        <w:pStyle w:val="Brdtext"/>
      </w:pPr>
      <w:r>
        <w:t>Beslutet skall innehålla bl a vilket färdsätt och vilka föreskrifter som gäller, samt giltighetstid</w:t>
      </w:r>
    </w:p>
    <w:p w14:paraId="67CF1A85" w14:textId="77777777" w:rsidR="005D376F" w:rsidRDefault="005D376F" w:rsidP="005D376F">
      <w:pPr>
        <w:pStyle w:val="Brdtext"/>
      </w:pPr>
      <w:r>
        <w:lastRenderedPageBreak/>
        <w:t>Den som erhållit färdtjänsttillstånd är skyldig att meddela ändrade förhållanden som kan påverka rätten till färdtjänst.</w:t>
      </w:r>
    </w:p>
    <w:p w14:paraId="0F393DD5" w14:textId="77777777" w:rsidR="005D376F" w:rsidRDefault="005D376F" w:rsidP="005D376F">
      <w:pPr>
        <w:pStyle w:val="Brdtext"/>
      </w:pPr>
      <w:r>
        <w:t>Ansökningsblankett gällande färdtjänst och/eller arbetsresor kan fås via kommunens hemsida, från färdtjänsthandläggare eller kommunens reception.</w:t>
      </w:r>
    </w:p>
    <w:p w14:paraId="2205BBDE" w14:textId="77777777" w:rsidR="005D376F" w:rsidRDefault="005D376F" w:rsidP="005D376F">
      <w:pPr>
        <w:pStyle w:val="Rubrik3"/>
      </w:pPr>
      <w:r>
        <w:t>Varaktighet</w:t>
      </w:r>
    </w:p>
    <w:p w14:paraId="510502EC" w14:textId="77777777" w:rsidR="005D376F" w:rsidRDefault="005D376F" w:rsidP="005D376F">
      <w:pPr>
        <w:pStyle w:val="Brdtext"/>
      </w:pPr>
      <w:r>
        <w:t>Beslutet om färdtjänst ska vara tidsbegränsat. Du måste själv bevaka när din färdtjänst går ut och i god tid, helst en månad före utgången, ansöka om förlängning av din färdtjänst. Handläggningstiden beräknas till minst tre veckor. Du får hem ett beslutsmeddelande där tidsperioden är angiven.</w:t>
      </w:r>
    </w:p>
    <w:p w14:paraId="484DF851" w14:textId="77777777" w:rsidR="005D376F" w:rsidRDefault="005D376F" w:rsidP="005D376F">
      <w:pPr>
        <w:pStyle w:val="Rubrik3"/>
      </w:pPr>
      <w:r>
        <w:t>Antal resor och resans längd</w:t>
      </w:r>
    </w:p>
    <w:p w14:paraId="723C1A6F" w14:textId="77777777" w:rsidR="008173BC" w:rsidRDefault="005D376F" w:rsidP="005D376F">
      <w:pPr>
        <w:pStyle w:val="Brdtext"/>
      </w:pPr>
      <w:r>
        <w:t>Antal färdtjänstresor under året är obegränsat i färdtjänstzonen, inom Oxelösunds kommuns gränser eller 3 mil till och från bostaden.</w:t>
      </w:r>
    </w:p>
    <w:p w14:paraId="06CEFA75" w14:textId="77777777" w:rsidR="005D376F" w:rsidRPr="001F27EC" w:rsidRDefault="008173BC" w:rsidP="005D376F">
      <w:pPr>
        <w:pStyle w:val="Brdtext"/>
      </w:pPr>
      <w:r w:rsidRPr="001F27EC">
        <w:rPr>
          <w:rFonts w:cs="Arial"/>
        </w:rPr>
        <w:t xml:space="preserve">Observera att resor till och från annan kommun, eller där sträckan överstiger 3 mil enkel resa från bostaden, regleras i Lagen om riksfärdtjänst. Se gällande broschyr. </w:t>
      </w:r>
      <w:r w:rsidR="005D376F" w:rsidRPr="001F27EC">
        <w:t xml:space="preserve"> </w:t>
      </w:r>
    </w:p>
    <w:p w14:paraId="4D6AFDCB" w14:textId="77777777" w:rsidR="005D376F" w:rsidRDefault="005D376F" w:rsidP="005D376F">
      <w:pPr>
        <w:pStyle w:val="Rubrik3"/>
      </w:pPr>
      <w:r>
        <w:t>Avgifter</w:t>
      </w:r>
    </w:p>
    <w:p w14:paraId="1C9743CB" w14:textId="2E314E82" w:rsidR="005D376F" w:rsidRDefault="005D376F" w:rsidP="005D376F">
      <w:pPr>
        <w:pStyle w:val="Brdtext"/>
      </w:pPr>
      <w:r>
        <w:t xml:space="preserve">Egenavgiften för färdtjänstresor är 40 % av den faktiska resekostnaden, dock minst </w:t>
      </w:r>
      <w:r w:rsidR="004678FE">
        <w:t>50</w:t>
      </w:r>
      <w:r>
        <w:t xml:space="preserve"> kr och högst 1</w:t>
      </w:r>
      <w:r w:rsidR="004678FE">
        <w:t>2</w:t>
      </w:r>
      <w:r>
        <w:t>0 kr. Avgiften betalas kontant vid resetillfället.</w:t>
      </w:r>
    </w:p>
    <w:p w14:paraId="72107D90" w14:textId="77777777" w:rsidR="005D376F" w:rsidRDefault="005D376F" w:rsidP="005D376F">
      <w:pPr>
        <w:pStyle w:val="Brdtext"/>
      </w:pPr>
      <w:r>
        <w:t>Minderårigt barn, 0-9 år, till färdtjänstberättigad förälder medföljer kostnadsfritt. Barn 10-18 år betalar halv egenavgift.</w:t>
      </w:r>
    </w:p>
    <w:p w14:paraId="7DADEDB4" w14:textId="1D384F94" w:rsidR="005D376F" w:rsidRPr="006458A0" w:rsidRDefault="005D376F" w:rsidP="005D376F">
      <w:pPr>
        <w:pStyle w:val="Brdtext"/>
      </w:pPr>
      <w:r>
        <w:t xml:space="preserve">Arbetsresor debiteras i efterhand med motsvarande kostnad för busskort. </w:t>
      </w:r>
      <w:r w:rsidRPr="008173BC">
        <w:t>Inom</w:t>
      </w:r>
      <w:r w:rsidRPr="00BE1244">
        <w:rPr>
          <w:color w:val="FF0000"/>
        </w:rPr>
        <w:t xml:space="preserve"> </w:t>
      </w:r>
      <w:r w:rsidR="006458A0" w:rsidRPr="006458A0">
        <w:t>Nyköpings/</w:t>
      </w:r>
      <w:r w:rsidR="00BE1244" w:rsidRPr="006458A0">
        <w:t xml:space="preserve">Oxelösunds </w:t>
      </w:r>
      <w:r w:rsidR="006458A0" w:rsidRPr="006458A0">
        <w:t>zon</w:t>
      </w:r>
      <w:r w:rsidRPr="006458A0">
        <w:t xml:space="preserve"> </w:t>
      </w:r>
      <w:r w:rsidR="00FC1C6E">
        <w:t>6</w:t>
      </w:r>
      <w:r w:rsidR="004678FE">
        <w:t>6</w:t>
      </w:r>
      <w:r w:rsidR="00FC1C6E">
        <w:t>0</w:t>
      </w:r>
      <w:r w:rsidR="006458A0" w:rsidRPr="006458A0">
        <w:t xml:space="preserve"> </w:t>
      </w:r>
      <w:r w:rsidRPr="006458A0">
        <w:t xml:space="preserve">kr/månad </w:t>
      </w:r>
      <w:r w:rsidR="006458A0" w:rsidRPr="006458A0">
        <w:t>from 20</w:t>
      </w:r>
      <w:r w:rsidR="004C0628">
        <w:t>2</w:t>
      </w:r>
      <w:r w:rsidR="004678FE">
        <w:t>4</w:t>
      </w:r>
      <w:r w:rsidR="006458A0" w:rsidRPr="006458A0">
        <w:t>-</w:t>
      </w:r>
      <w:r w:rsidR="00E564D7">
        <w:t>0</w:t>
      </w:r>
      <w:r w:rsidR="006458A0" w:rsidRPr="006458A0">
        <w:t>1-01</w:t>
      </w:r>
      <w:r w:rsidRPr="006458A0">
        <w:t>.</w:t>
      </w:r>
    </w:p>
    <w:p w14:paraId="1484FDEA" w14:textId="77777777" w:rsidR="005D376F" w:rsidRDefault="005D376F" w:rsidP="005D376F">
      <w:pPr>
        <w:pStyle w:val="Rubrik3"/>
      </w:pPr>
      <w:r>
        <w:t>Enkelresor och väntetid</w:t>
      </w:r>
    </w:p>
    <w:p w14:paraId="4D0DC6A9" w14:textId="77777777" w:rsidR="005D376F" w:rsidRDefault="005D376F" w:rsidP="005D376F">
      <w:pPr>
        <w:pStyle w:val="Brdtext"/>
      </w:pPr>
      <w:r>
        <w:t>Färdtjänst kan endast beställas för enkelresor utan uppehåll.</w:t>
      </w:r>
    </w:p>
    <w:p w14:paraId="248B1444" w14:textId="77777777" w:rsidR="005D376F" w:rsidRDefault="005D376F" w:rsidP="005D376F">
      <w:pPr>
        <w:pStyle w:val="Brdtext"/>
      </w:pPr>
      <w:r>
        <w:t>Inköpsresor till och från en affär räknas som två resor och två egenavgifter uttages. Undantag är s.k. kyrkogårdsresor. Resa till och från kyrkogård räknas som en resa under förutsättning att besöket högst tar 15 minuter.</w:t>
      </w:r>
    </w:p>
    <w:p w14:paraId="06954A80" w14:textId="77777777" w:rsidR="005D376F" w:rsidRDefault="005D376F" w:rsidP="005D376F">
      <w:pPr>
        <w:pStyle w:val="Brdtext"/>
      </w:pPr>
      <w:r>
        <w:t>Bilen väntar högst fem minuter efter den tid beställningscentralen meddelat som avresetid.</w:t>
      </w:r>
    </w:p>
    <w:p w14:paraId="2857C327" w14:textId="77777777" w:rsidR="005D376F" w:rsidRDefault="005D376F" w:rsidP="005D376F">
      <w:pPr>
        <w:pStyle w:val="Rubrik3"/>
      </w:pPr>
      <w:r>
        <w:t>Samåkning och tidsförskjutning</w:t>
      </w:r>
    </w:p>
    <w:p w14:paraId="49E680EA" w14:textId="77777777" w:rsidR="005D376F" w:rsidRDefault="005D376F" w:rsidP="005D376F">
      <w:pPr>
        <w:pStyle w:val="Brdtext"/>
      </w:pPr>
      <w:r>
        <w:t>Syftet med beställningscentralen är att sänka kostnaden för färdtjänsten bl.a. genom att planera resorna så att resenärerna samåker när så är möjligt.</w:t>
      </w:r>
    </w:p>
    <w:p w14:paraId="2AEC715E" w14:textId="77777777" w:rsidR="005D376F" w:rsidRDefault="005D376F" w:rsidP="005D376F">
      <w:pPr>
        <w:pStyle w:val="Brdtext"/>
      </w:pPr>
      <w:r>
        <w:t xml:space="preserve">Starttiden kan därför förskjutas +/- 30 minuter inom kommunen. </w:t>
      </w:r>
    </w:p>
    <w:p w14:paraId="4BC5ED41" w14:textId="77777777" w:rsidR="005D376F" w:rsidRDefault="005D376F" w:rsidP="005D376F">
      <w:pPr>
        <w:pStyle w:val="Brdtext"/>
      </w:pPr>
      <w:r>
        <w:t>För resor utanför kommunen kan tidsförskjutningen bli längre och är beroende av den totala reslängden.</w:t>
      </w:r>
    </w:p>
    <w:p w14:paraId="032BA2BF" w14:textId="77777777" w:rsidR="005D376F" w:rsidRDefault="005D376F" w:rsidP="005D376F">
      <w:pPr>
        <w:pStyle w:val="Rubrik3"/>
      </w:pPr>
      <w:r>
        <w:t>Den som beviljats färdtjänst är skyldig att acceptera samåkning med andra.</w:t>
      </w:r>
    </w:p>
    <w:p w14:paraId="3C0F1B7B" w14:textId="77777777" w:rsidR="005D376F" w:rsidRDefault="005D376F" w:rsidP="005D376F">
      <w:pPr>
        <w:pStyle w:val="Rubrik3"/>
      </w:pPr>
      <w:r>
        <w:t>Extra hjälp</w:t>
      </w:r>
    </w:p>
    <w:p w14:paraId="2A9E09F7" w14:textId="77777777" w:rsidR="005D376F" w:rsidRDefault="005D376F" w:rsidP="005D376F">
      <w:pPr>
        <w:pStyle w:val="Brdtext"/>
      </w:pPr>
      <w:r>
        <w:t xml:space="preserve">Den som beviljats färdtjänst och som har behov av att utöver normal taxiservice få hjälp till och från t ex bostaden, har möjlighet att efter särskild ansökan och </w:t>
      </w:r>
      <w:r>
        <w:lastRenderedPageBreak/>
        <w:t>prövning, bli beviljad extra hjälp. Denna hjälp beviljas när speciella behov föreligger och ej till den som har ledsagare eller medresenär.</w:t>
      </w:r>
    </w:p>
    <w:p w14:paraId="0BF10FC4" w14:textId="77777777" w:rsidR="005D376F" w:rsidRDefault="005D376F" w:rsidP="005D376F">
      <w:pPr>
        <w:pStyle w:val="Rubrik3"/>
      </w:pPr>
      <w:r>
        <w:t>Ledsagare</w:t>
      </w:r>
    </w:p>
    <w:p w14:paraId="39F68D2C" w14:textId="77777777" w:rsidR="005D376F" w:rsidRDefault="00490452" w:rsidP="005D376F">
      <w:pPr>
        <w:pStyle w:val="Brdtext"/>
      </w:pPr>
      <w:r>
        <w:t>Personer med grava</w:t>
      </w:r>
      <w:r w:rsidR="005D376F">
        <w:t xml:space="preserve"> funktionshind</w:t>
      </w:r>
      <w:r>
        <w:t>e</w:t>
      </w:r>
      <w:r w:rsidR="005D376F">
        <w:t>r som inte klarar sig själv under själva resan kan efter särskild prövning få tillstånd att ha ledsagare med sig. Ledsagaren betalar ingen avgift och får själv inte vara färdtjänstberättigad.</w:t>
      </w:r>
    </w:p>
    <w:p w14:paraId="4292A8F3" w14:textId="77777777" w:rsidR="005D376F" w:rsidRDefault="005D376F" w:rsidP="005D376F">
      <w:pPr>
        <w:pStyle w:val="Rubrik3"/>
      </w:pPr>
      <w:r>
        <w:t>Medresenär</w:t>
      </w:r>
    </w:p>
    <w:p w14:paraId="0F685590" w14:textId="77777777" w:rsidR="005D376F" w:rsidRDefault="005D376F" w:rsidP="005D376F">
      <w:pPr>
        <w:pStyle w:val="Brdtext"/>
      </w:pPr>
      <w:r>
        <w:t>En anhörig eller annan närstående får medfölja och betalar då full egenavgift.</w:t>
      </w:r>
    </w:p>
    <w:p w14:paraId="30A71C47" w14:textId="77777777" w:rsidR="005D376F" w:rsidRDefault="005D376F" w:rsidP="005D376F">
      <w:pPr>
        <w:pStyle w:val="Rubrik3"/>
      </w:pPr>
      <w:r>
        <w:t>Bagage – djur</w:t>
      </w:r>
    </w:p>
    <w:p w14:paraId="15F494A8" w14:textId="77777777" w:rsidR="005D376F" w:rsidRDefault="005D376F" w:rsidP="005D376F">
      <w:pPr>
        <w:pStyle w:val="Brdtext"/>
      </w:pPr>
      <w:r>
        <w:t>Vid en resa är det tillåtet att ta med sig tre kassar och ett hjälpmedel.</w:t>
      </w:r>
    </w:p>
    <w:p w14:paraId="62F7A1BC" w14:textId="77777777" w:rsidR="005D376F" w:rsidRDefault="005D376F" w:rsidP="005D376F">
      <w:pPr>
        <w:pStyle w:val="Brdtext"/>
      </w:pPr>
      <w:r>
        <w:t>Djur får normalt ej medtagas under resan. Kan beviljas efter särskild prövning gällande t ex service- eller ledarhund.</w:t>
      </w:r>
    </w:p>
    <w:p w14:paraId="510485AF" w14:textId="77777777" w:rsidR="005D376F" w:rsidRPr="002C405D" w:rsidRDefault="005D376F" w:rsidP="005D376F">
      <w:pPr>
        <w:pStyle w:val="Brdtext"/>
        <w:rPr>
          <w:b/>
          <w:sz w:val="24"/>
        </w:rPr>
      </w:pPr>
      <w:r w:rsidRPr="002C405D">
        <w:rPr>
          <w:b/>
          <w:sz w:val="24"/>
        </w:rPr>
        <w:t>Färdtjänst i annan kommun</w:t>
      </w:r>
    </w:p>
    <w:p w14:paraId="358962FE" w14:textId="77777777" w:rsidR="005D376F" w:rsidRDefault="005D376F" w:rsidP="005D376F">
      <w:pPr>
        <w:pStyle w:val="Brdtext"/>
      </w:pPr>
      <w:r>
        <w:t>Den som är färdtjänstberättigad i Oxelösunds kommun har rätt att anlita taxi i annan kommun, med högst 10 enkelresor per år som vid individuell bedömning kan utökas. Kostnaden motsvarar egenavgiften, 40</w:t>
      </w:r>
      <w:r w:rsidR="006458A0">
        <w:t xml:space="preserve"> </w:t>
      </w:r>
      <w:r>
        <w:t xml:space="preserve">% av den faktiska reskostnaden. </w:t>
      </w:r>
    </w:p>
    <w:p w14:paraId="72A76AA2" w14:textId="77777777" w:rsidR="005D376F" w:rsidRPr="00E80022" w:rsidRDefault="005D376F" w:rsidP="005D376F">
      <w:pPr>
        <w:pStyle w:val="Brdtext"/>
        <w:rPr>
          <w:color w:val="FF0000"/>
        </w:rPr>
      </w:pPr>
      <w:r>
        <w:t xml:space="preserve">Resenären betalar hela kostnaden vid resetillfället och skickar sedan originalkvitton, uppgifter om kontonummer och namn, till Oxelösunds kommun som ersätter resekostnaden minus egenavgift. Särskild blankett kan fås via kommunens hemsida, från </w:t>
      </w:r>
      <w:r w:rsidR="00490452">
        <w:t xml:space="preserve">Kommuncenter eller </w:t>
      </w:r>
      <w:r>
        <w:t>färdtjänsthandläggare</w:t>
      </w:r>
      <w:r w:rsidR="00490452">
        <w:t>.</w:t>
      </w:r>
      <w:r w:rsidRPr="00E80022">
        <w:rPr>
          <w:color w:val="FF0000"/>
        </w:rPr>
        <w:t xml:space="preserve"> </w:t>
      </w:r>
    </w:p>
    <w:p w14:paraId="1BB2CA2E" w14:textId="58352E47" w:rsidR="005D376F" w:rsidRDefault="005D376F" w:rsidP="005D376F">
      <w:pPr>
        <w:pStyle w:val="Brdtext"/>
      </w:pPr>
      <w:r>
        <w:t>Skickas till</w:t>
      </w:r>
      <w:r w:rsidR="00CF7528">
        <w:t>:</w:t>
      </w:r>
      <w:r>
        <w:t xml:space="preserve"> </w:t>
      </w:r>
    </w:p>
    <w:p w14:paraId="35030DF8" w14:textId="77777777" w:rsidR="005D376F" w:rsidRDefault="005D376F" w:rsidP="005D376F">
      <w:pPr>
        <w:pStyle w:val="Brdtext"/>
      </w:pPr>
      <w:r>
        <w:t>Oxelösunds kommun</w:t>
      </w:r>
      <w:r>
        <w:br/>
      </w:r>
      <w:r w:rsidR="00E564D7">
        <w:t xml:space="preserve">Social- och </w:t>
      </w:r>
      <w:r>
        <w:t>Omsorg</w:t>
      </w:r>
      <w:r w:rsidR="00E564D7">
        <w:t>sförvaltningen</w:t>
      </w:r>
      <w:r>
        <w:br/>
        <w:t>613 81  Oxelösund</w:t>
      </w:r>
    </w:p>
    <w:p w14:paraId="513BB2F7" w14:textId="77777777" w:rsidR="005D376F" w:rsidRDefault="005D376F" w:rsidP="005D376F">
      <w:pPr>
        <w:pStyle w:val="Brdtext"/>
      </w:pPr>
    </w:p>
    <w:p w14:paraId="7A4D9FB1" w14:textId="77777777" w:rsidR="005D376F" w:rsidRDefault="005D376F" w:rsidP="005D376F">
      <w:pPr>
        <w:pStyle w:val="Brdtext"/>
      </w:pPr>
    </w:p>
    <w:p w14:paraId="0EF45412" w14:textId="77777777" w:rsidR="005D376F" w:rsidRPr="002C405D" w:rsidRDefault="005D376F" w:rsidP="005D376F">
      <w:pPr>
        <w:pStyle w:val="Brdtext"/>
        <w:rPr>
          <w:b/>
          <w:sz w:val="24"/>
        </w:rPr>
      </w:pPr>
      <w:r w:rsidRPr="002C405D">
        <w:rPr>
          <w:b/>
          <w:sz w:val="24"/>
        </w:rPr>
        <w:t>Sjuk- och behandlingsresor</w:t>
      </w:r>
    </w:p>
    <w:p w14:paraId="4E49F94D" w14:textId="77777777" w:rsidR="005D376F" w:rsidRDefault="005D376F" w:rsidP="005D376F">
      <w:pPr>
        <w:pStyle w:val="Brdtext"/>
      </w:pPr>
      <w:r>
        <w:t xml:space="preserve">Observera att Landstinget </w:t>
      </w:r>
      <w:r w:rsidR="00760AF6">
        <w:t xml:space="preserve">Sörmland </w:t>
      </w:r>
      <w:r>
        <w:t>ansvarar för sjuk- och behandlingsresor för vård och behandling vid vårdcentral, sjukhus eller tandläkare</w:t>
      </w:r>
      <w:r w:rsidR="00760AF6">
        <w:t xml:space="preserve"> inom länet</w:t>
      </w:r>
      <w:r>
        <w:t>.</w:t>
      </w:r>
      <w:r w:rsidR="00760AF6">
        <w:t xml:space="preserve"> Vid sjuk- och behandlingsresor finns ett högkostnadsskydd på 1800kr. Det räknas från första resdagen och gäller under en 12-månaders-period. </w:t>
      </w:r>
    </w:p>
    <w:p w14:paraId="06EDD2BF" w14:textId="77777777" w:rsidR="005D376F" w:rsidRDefault="005D376F" w:rsidP="005D376F">
      <w:pPr>
        <w:pStyle w:val="Brdtext"/>
      </w:pPr>
      <w:r>
        <w:t xml:space="preserve">Kontakta landstingets sjukreseenhet för frågor, 0155-24 73 57 </w:t>
      </w:r>
    </w:p>
    <w:p w14:paraId="6CBA9FB5" w14:textId="77777777" w:rsidR="00F94E47" w:rsidRDefault="00F94E47" w:rsidP="00A63879">
      <w:pPr>
        <w:pStyle w:val="Brdtext"/>
      </w:pPr>
    </w:p>
    <w:sectPr w:rsidR="00F94E47" w:rsidSect="00A63879">
      <w:pgSz w:w="11906" w:h="16838"/>
      <w:pgMar w:top="1985" w:right="1985" w:bottom="1418"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07146"/>
    <w:multiLevelType w:val="multilevel"/>
    <w:tmpl w:val="6928C41C"/>
    <w:lvl w:ilvl="0">
      <w:start w:val="1"/>
      <w:numFmt w:val="bullet"/>
      <w:pStyle w:val="Punktlista"/>
      <w:lvlText w:val="•"/>
      <w:lvlJc w:val="left"/>
      <w:pPr>
        <w:tabs>
          <w:tab w:val="num" w:pos="454"/>
        </w:tabs>
        <w:ind w:left="454" w:hanging="454"/>
      </w:pPr>
      <w:rPr>
        <w:rFonts w:ascii="Times New Roman" w:hAnsi="Times New Roman" w:cs="Times New Roman" w:hint="default"/>
        <w:sz w:val="24"/>
        <w:szCs w:val="18"/>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decimal"/>
      <w:lvlText w:val="%4."/>
      <w:lvlJc w:val="left"/>
      <w:pPr>
        <w:tabs>
          <w:tab w:val="num" w:pos="1361"/>
        </w:tabs>
        <w:ind w:left="1361" w:hanging="454"/>
      </w:pPr>
      <w:rPr>
        <w:rFonts w:hint="default"/>
      </w:rPr>
    </w:lvl>
    <w:lvl w:ilvl="4">
      <w:start w:val="1"/>
      <w:numFmt w:val="lowerLetter"/>
      <w:lvlText w:val="%5."/>
      <w:lvlJc w:val="left"/>
      <w:pPr>
        <w:tabs>
          <w:tab w:val="num" w:pos="1361"/>
        </w:tabs>
        <w:ind w:left="1361" w:hanging="454"/>
      </w:pPr>
      <w:rPr>
        <w:rFonts w:hint="default"/>
      </w:rPr>
    </w:lvl>
    <w:lvl w:ilvl="5">
      <w:start w:val="1"/>
      <w:numFmt w:val="lowerRoman"/>
      <w:lvlText w:val="%6."/>
      <w:lvlJc w:val="left"/>
      <w:pPr>
        <w:tabs>
          <w:tab w:val="num" w:pos="1361"/>
        </w:tabs>
        <w:ind w:left="1361" w:hanging="454"/>
      </w:pPr>
      <w:rPr>
        <w:rFonts w:hint="default"/>
      </w:rPr>
    </w:lvl>
    <w:lvl w:ilvl="6">
      <w:start w:val="1"/>
      <w:numFmt w:val="decimal"/>
      <w:lvlText w:val="%7."/>
      <w:lvlJc w:val="left"/>
      <w:pPr>
        <w:tabs>
          <w:tab w:val="num" w:pos="1814"/>
        </w:tabs>
        <w:ind w:left="1814" w:hanging="453"/>
      </w:pPr>
      <w:rPr>
        <w:rFonts w:hint="default"/>
      </w:rPr>
    </w:lvl>
    <w:lvl w:ilvl="7">
      <w:start w:val="1"/>
      <w:numFmt w:val="lowerLetter"/>
      <w:lvlText w:val="%8."/>
      <w:lvlJc w:val="left"/>
      <w:pPr>
        <w:tabs>
          <w:tab w:val="num" w:pos="1814"/>
        </w:tabs>
        <w:ind w:left="1814" w:hanging="453"/>
      </w:pPr>
      <w:rPr>
        <w:rFonts w:hint="default"/>
      </w:rPr>
    </w:lvl>
    <w:lvl w:ilvl="8">
      <w:start w:val="1"/>
      <w:numFmt w:val="lowerRoman"/>
      <w:lvlText w:val="%9."/>
      <w:lvlJc w:val="left"/>
      <w:pPr>
        <w:tabs>
          <w:tab w:val="num" w:pos="1814"/>
        </w:tabs>
        <w:ind w:left="1814" w:hanging="453"/>
      </w:pPr>
      <w:rPr>
        <w:rFonts w:hint="default"/>
      </w:rPr>
    </w:lvl>
  </w:abstractNum>
  <w:abstractNum w:abstractNumId="1" w15:restartNumberingAfterBreak="0">
    <w:nsid w:val="379B72DE"/>
    <w:multiLevelType w:val="multilevel"/>
    <w:tmpl w:val="BD0E4F04"/>
    <w:lvl w:ilvl="0">
      <w:start w:val="1"/>
      <w:numFmt w:val="decimal"/>
      <w:pStyle w:val="Nummerlista"/>
      <w:lvlText w:val="%1"/>
      <w:lvlJc w:val="left"/>
      <w:pPr>
        <w:tabs>
          <w:tab w:val="num" w:pos="454"/>
        </w:tabs>
        <w:ind w:left="454" w:hanging="454"/>
      </w:pPr>
      <w:rPr>
        <w:rFonts w:hint="default"/>
      </w:rPr>
    </w:lvl>
    <w:lvl w:ilvl="1">
      <w:start w:val="1"/>
      <w:numFmt w:val="lowerLetter"/>
      <w:lvlText w:val="%2"/>
      <w:lvlJc w:val="left"/>
      <w:pPr>
        <w:tabs>
          <w:tab w:val="num" w:pos="907"/>
        </w:tabs>
        <w:ind w:left="907" w:hanging="453"/>
      </w:pPr>
      <w:rPr>
        <w:rFonts w:hint="default"/>
      </w:rPr>
    </w:lvl>
    <w:lvl w:ilvl="2">
      <w:start w:val="1"/>
      <w:numFmt w:val="lowerRoman"/>
      <w:lvlText w:val="%3"/>
      <w:lvlJc w:val="left"/>
      <w:pPr>
        <w:tabs>
          <w:tab w:val="num" w:pos="1361"/>
        </w:tabs>
        <w:ind w:left="1361" w:hanging="454"/>
      </w:pPr>
      <w:rPr>
        <w:rFonts w:hint="default"/>
      </w:rPr>
    </w:lvl>
    <w:lvl w:ilvl="3">
      <w:start w:val="1"/>
      <w:numFmt w:val="decimal"/>
      <w:lvlText w:val="(%4)"/>
      <w:lvlJc w:val="left"/>
      <w:pPr>
        <w:tabs>
          <w:tab w:val="num" w:pos="1361"/>
        </w:tabs>
        <w:ind w:left="1361" w:hanging="454"/>
      </w:pPr>
      <w:rPr>
        <w:rFonts w:hint="default"/>
      </w:rPr>
    </w:lvl>
    <w:lvl w:ilvl="4">
      <w:start w:val="1"/>
      <w:numFmt w:val="lowerLetter"/>
      <w:lvlText w:val="(%5)"/>
      <w:lvlJc w:val="left"/>
      <w:pPr>
        <w:tabs>
          <w:tab w:val="num" w:pos="1361"/>
        </w:tabs>
        <w:ind w:left="1361" w:hanging="454"/>
      </w:pPr>
      <w:rPr>
        <w:rFonts w:hint="default"/>
      </w:rPr>
    </w:lvl>
    <w:lvl w:ilvl="5">
      <w:start w:val="1"/>
      <w:numFmt w:val="lowerRoman"/>
      <w:lvlText w:val="(%6)"/>
      <w:lvlJc w:val="left"/>
      <w:pPr>
        <w:tabs>
          <w:tab w:val="num" w:pos="1361"/>
        </w:tabs>
        <w:ind w:left="1361" w:hanging="454"/>
      </w:pPr>
      <w:rPr>
        <w:rFonts w:hint="default"/>
      </w:rPr>
    </w:lvl>
    <w:lvl w:ilvl="6">
      <w:start w:val="1"/>
      <w:numFmt w:val="decimal"/>
      <w:lvlText w:val="%7."/>
      <w:lvlJc w:val="left"/>
      <w:pPr>
        <w:tabs>
          <w:tab w:val="num" w:pos="1814"/>
        </w:tabs>
        <w:ind w:left="1814" w:hanging="453"/>
      </w:pPr>
      <w:rPr>
        <w:rFonts w:hint="default"/>
      </w:rPr>
    </w:lvl>
    <w:lvl w:ilvl="7">
      <w:start w:val="1"/>
      <w:numFmt w:val="lowerLetter"/>
      <w:lvlText w:val="%8."/>
      <w:lvlJc w:val="left"/>
      <w:pPr>
        <w:tabs>
          <w:tab w:val="num" w:pos="1814"/>
        </w:tabs>
        <w:ind w:left="1814" w:hanging="453"/>
      </w:pPr>
      <w:rPr>
        <w:rFonts w:hint="default"/>
      </w:rPr>
    </w:lvl>
    <w:lvl w:ilvl="8">
      <w:start w:val="1"/>
      <w:numFmt w:val="lowerRoman"/>
      <w:lvlText w:val="%9."/>
      <w:lvlJc w:val="left"/>
      <w:pPr>
        <w:tabs>
          <w:tab w:val="num" w:pos="1814"/>
        </w:tabs>
        <w:ind w:left="1814" w:hanging="453"/>
      </w:pPr>
      <w:rPr>
        <w:rFonts w:hint="default"/>
      </w:rPr>
    </w:lvl>
  </w:abstractNum>
  <w:num w:numId="1" w16cid:durableId="369380488">
    <w:abstractNumId w:val="1"/>
  </w:num>
  <w:num w:numId="2" w16cid:durableId="6297511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76F"/>
    <w:rsid w:val="000138F3"/>
    <w:rsid w:val="00062494"/>
    <w:rsid w:val="001F27EC"/>
    <w:rsid w:val="003041B2"/>
    <w:rsid w:val="004678FE"/>
    <w:rsid w:val="00476B9E"/>
    <w:rsid w:val="00490452"/>
    <w:rsid w:val="004C0628"/>
    <w:rsid w:val="005D376F"/>
    <w:rsid w:val="00615EED"/>
    <w:rsid w:val="006458A0"/>
    <w:rsid w:val="00760AF6"/>
    <w:rsid w:val="008173BC"/>
    <w:rsid w:val="008C2997"/>
    <w:rsid w:val="009126D3"/>
    <w:rsid w:val="009840F4"/>
    <w:rsid w:val="00992EAE"/>
    <w:rsid w:val="009A0EED"/>
    <w:rsid w:val="009D3A93"/>
    <w:rsid w:val="00A63879"/>
    <w:rsid w:val="00AC04AD"/>
    <w:rsid w:val="00B222D3"/>
    <w:rsid w:val="00BE1244"/>
    <w:rsid w:val="00C000B3"/>
    <w:rsid w:val="00CB3B5D"/>
    <w:rsid w:val="00CF7528"/>
    <w:rsid w:val="00E564D7"/>
    <w:rsid w:val="00F152EF"/>
    <w:rsid w:val="00F94E47"/>
    <w:rsid w:val="00FC1C6E"/>
    <w:rsid w:val="00FE79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7F973D"/>
  <w15:docId w15:val="{54B94665-1963-49A6-AF23-607258607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3879"/>
    <w:rPr>
      <w:sz w:val="24"/>
      <w:szCs w:val="24"/>
    </w:rPr>
  </w:style>
  <w:style w:type="paragraph" w:styleId="Rubrik1">
    <w:name w:val="heading 1"/>
    <w:basedOn w:val="Normal"/>
    <w:next w:val="Brdtext"/>
    <w:qFormat/>
    <w:rsid w:val="00A63879"/>
    <w:pPr>
      <w:keepNext/>
      <w:spacing w:after="120"/>
      <w:outlineLvl w:val="0"/>
    </w:pPr>
    <w:rPr>
      <w:rFonts w:ascii="Arial" w:hAnsi="Arial" w:cs="Arial"/>
      <w:bCs/>
      <w:sz w:val="32"/>
    </w:rPr>
  </w:style>
  <w:style w:type="paragraph" w:styleId="Rubrik2">
    <w:name w:val="heading 2"/>
    <w:basedOn w:val="Normal"/>
    <w:next w:val="Brdtext"/>
    <w:qFormat/>
    <w:rsid w:val="00A63879"/>
    <w:pPr>
      <w:keepNext/>
      <w:spacing w:before="240" w:after="60"/>
      <w:outlineLvl w:val="1"/>
    </w:pPr>
    <w:rPr>
      <w:rFonts w:ascii="Arial" w:hAnsi="Arial" w:cs="Arial"/>
      <w:b/>
      <w:bCs/>
      <w:iCs/>
      <w:sz w:val="28"/>
      <w:szCs w:val="28"/>
    </w:rPr>
  </w:style>
  <w:style w:type="paragraph" w:styleId="Rubrik3">
    <w:name w:val="heading 3"/>
    <w:basedOn w:val="Normal"/>
    <w:next w:val="Brdtext"/>
    <w:qFormat/>
    <w:rsid w:val="00A63879"/>
    <w:pPr>
      <w:keepNext/>
      <w:spacing w:before="240" w:after="60"/>
      <w:outlineLvl w:val="2"/>
    </w:pPr>
    <w:rPr>
      <w:rFonts w:ascii="Arial" w:hAnsi="Arial" w:cs="Arial"/>
      <w:b/>
      <w:bCs/>
      <w:szCs w:val="26"/>
    </w:rPr>
  </w:style>
  <w:style w:type="paragraph" w:styleId="Rubrik4">
    <w:name w:val="heading 4"/>
    <w:basedOn w:val="Normal"/>
    <w:next w:val="Brdtext"/>
    <w:qFormat/>
    <w:rsid w:val="00A63879"/>
    <w:pPr>
      <w:keepNext/>
      <w:spacing w:before="240"/>
      <w:outlineLvl w:val="3"/>
    </w:pPr>
    <w:rPr>
      <w:rFonts w:ascii="Arial" w:hAnsi="Arial"/>
      <w:szCs w:val="28"/>
    </w:rPr>
  </w:style>
  <w:style w:type="paragraph" w:styleId="Rubrik5">
    <w:name w:val="heading 5"/>
    <w:basedOn w:val="Normal"/>
    <w:next w:val="Normal"/>
    <w:qFormat/>
    <w:rsid w:val="00A63879"/>
    <w:pPr>
      <w:outlineLvl w:val="4"/>
    </w:pPr>
    <w:rPr>
      <w:rFonts w:ascii="Arial" w:hAnsi="Arial"/>
      <w:bCs/>
      <w:iCs/>
      <w:sz w:val="22"/>
      <w:szCs w:val="26"/>
    </w:rPr>
  </w:style>
  <w:style w:type="paragraph" w:styleId="Rubrik6">
    <w:name w:val="heading 6"/>
    <w:basedOn w:val="Rubrik5"/>
    <w:next w:val="Normal"/>
    <w:qFormat/>
    <w:rsid w:val="00A63879"/>
    <w:pPr>
      <w:outlineLvl w:val="5"/>
    </w:pPr>
  </w:style>
  <w:style w:type="paragraph" w:styleId="Rubrik7">
    <w:name w:val="heading 7"/>
    <w:basedOn w:val="Rubrik6"/>
    <w:next w:val="Normal"/>
    <w:qFormat/>
    <w:rsid w:val="00A63879"/>
    <w:pPr>
      <w:outlineLvl w:val="6"/>
    </w:pPr>
  </w:style>
  <w:style w:type="paragraph" w:styleId="Rubrik8">
    <w:name w:val="heading 8"/>
    <w:basedOn w:val="Rubrik7"/>
    <w:next w:val="Normal"/>
    <w:qFormat/>
    <w:rsid w:val="00A63879"/>
    <w:pPr>
      <w:outlineLvl w:val="7"/>
    </w:pPr>
  </w:style>
  <w:style w:type="paragraph" w:styleId="Rubrik9">
    <w:name w:val="heading 9"/>
    <w:basedOn w:val="Rubrik8"/>
    <w:next w:val="Normal"/>
    <w:qFormat/>
    <w:rsid w:val="00A63879"/>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rsid w:val="00A63879"/>
    <w:pPr>
      <w:spacing w:after="120"/>
    </w:pPr>
    <w:rPr>
      <w:rFonts w:ascii="Arial" w:hAnsi="Arial"/>
      <w:sz w:val="22"/>
    </w:rPr>
  </w:style>
  <w:style w:type="paragraph" w:customStyle="1" w:styleId="Nummerlista">
    <w:name w:val="_Nummerlista"/>
    <w:basedOn w:val="Brdtext"/>
    <w:rsid w:val="00A63879"/>
    <w:pPr>
      <w:numPr>
        <w:numId w:val="1"/>
      </w:numPr>
      <w:spacing w:line="280" w:lineRule="atLeast"/>
    </w:pPr>
  </w:style>
  <w:style w:type="paragraph" w:customStyle="1" w:styleId="Punktlista">
    <w:name w:val="_Punktlista"/>
    <w:basedOn w:val="Brdtext"/>
    <w:rsid w:val="00A63879"/>
    <w:pPr>
      <w:numPr>
        <w:numId w:val="2"/>
      </w:numPr>
      <w:spacing w:line="280" w:lineRule="atLeast"/>
    </w:pPr>
  </w:style>
  <w:style w:type="paragraph" w:styleId="Sidhuvud">
    <w:name w:val="header"/>
    <w:basedOn w:val="Normal"/>
    <w:semiHidden/>
    <w:rsid w:val="00A63879"/>
  </w:style>
  <w:style w:type="paragraph" w:customStyle="1" w:styleId="Avdelning">
    <w:name w:val="Avdelning"/>
    <w:basedOn w:val="Sidhuvud"/>
    <w:semiHidden/>
    <w:rsid w:val="00A63879"/>
    <w:pPr>
      <w:ind w:left="51"/>
    </w:pPr>
    <w:rPr>
      <w:rFonts w:ascii="Arial" w:hAnsi="Arial"/>
      <w:caps/>
      <w:sz w:val="18"/>
    </w:rPr>
  </w:style>
  <w:style w:type="paragraph" w:styleId="Beskrivning">
    <w:name w:val="caption"/>
    <w:basedOn w:val="Normal"/>
    <w:next w:val="Normal"/>
    <w:qFormat/>
    <w:rsid w:val="00A63879"/>
    <w:pPr>
      <w:spacing w:before="120" w:after="120"/>
    </w:pPr>
    <w:rPr>
      <w:b/>
      <w:bCs/>
      <w:sz w:val="20"/>
      <w:szCs w:val="20"/>
    </w:rPr>
  </w:style>
  <w:style w:type="paragraph" w:customStyle="1" w:styleId="Blankettnr">
    <w:name w:val="Blankettnr"/>
    <w:basedOn w:val="Normal"/>
    <w:semiHidden/>
    <w:rsid w:val="00A63879"/>
    <w:rPr>
      <w:rFonts w:ascii="Arial" w:hAnsi="Arial"/>
      <w:sz w:val="10"/>
    </w:rPr>
  </w:style>
  <w:style w:type="paragraph" w:customStyle="1" w:styleId="Handlggare">
    <w:name w:val="Handläggare"/>
    <w:basedOn w:val="Sidhuvud"/>
    <w:semiHidden/>
    <w:rsid w:val="00A63879"/>
    <w:rPr>
      <w:rFonts w:ascii="Arial" w:hAnsi="Arial" w:cs="Arial"/>
      <w:sz w:val="18"/>
    </w:rPr>
  </w:style>
  <w:style w:type="paragraph" w:customStyle="1" w:styleId="Dokumenttyp">
    <w:name w:val="Dokumenttyp"/>
    <w:basedOn w:val="Handlggare"/>
    <w:semiHidden/>
    <w:rsid w:val="00A63879"/>
    <w:rPr>
      <w:b/>
      <w:sz w:val="22"/>
    </w:rPr>
  </w:style>
  <w:style w:type="paragraph" w:styleId="Innehll1">
    <w:name w:val="toc 1"/>
    <w:basedOn w:val="Normal"/>
    <w:next w:val="Normal"/>
    <w:semiHidden/>
    <w:rsid w:val="00A63879"/>
    <w:pPr>
      <w:tabs>
        <w:tab w:val="right" w:pos="7926"/>
      </w:tabs>
      <w:spacing w:before="240"/>
      <w:ind w:left="482" w:right="284" w:hanging="482"/>
    </w:pPr>
    <w:rPr>
      <w:rFonts w:ascii="Arial" w:hAnsi="Arial"/>
      <w:b/>
      <w:noProof/>
      <w:sz w:val="22"/>
    </w:rPr>
  </w:style>
  <w:style w:type="paragraph" w:styleId="Innehll2">
    <w:name w:val="toc 2"/>
    <w:basedOn w:val="Normal"/>
    <w:next w:val="Normal"/>
    <w:semiHidden/>
    <w:rsid w:val="00A63879"/>
    <w:pPr>
      <w:tabs>
        <w:tab w:val="left" w:pos="1134"/>
        <w:tab w:val="right" w:leader="dot" w:pos="7926"/>
      </w:tabs>
      <w:ind w:left="1134" w:right="284" w:hanging="652"/>
    </w:pPr>
    <w:rPr>
      <w:noProof/>
      <w:sz w:val="22"/>
    </w:rPr>
  </w:style>
  <w:style w:type="paragraph" w:styleId="Innehll3">
    <w:name w:val="toc 3"/>
    <w:basedOn w:val="Normal"/>
    <w:next w:val="Normal"/>
    <w:semiHidden/>
    <w:rsid w:val="00A63879"/>
    <w:pPr>
      <w:tabs>
        <w:tab w:val="left" w:pos="1134"/>
        <w:tab w:val="right" w:leader="dot" w:pos="7927"/>
      </w:tabs>
      <w:ind w:left="1871" w:right="284" w:hanging="737"/>
    </w:pPr>
    <w:rPr>
      <w:sz w:val="22"/>
      <w:szCs w:val="20"/>
    </w:rPr>
  </w:style>
  <w:style w:type="paragraph" w:customStyle="1" w:styleId="Ledtext">
    <w:name w:val="Ledtext"/>
    <w:basedOn w:val="Normal"/>
    <w:semiHidden/>
    <w:rsid w:val="00A63879"/>
    <w:rPr>
      <w:rFonts w:ascii="Arial" w:hAnsi="Arial"/>
      <w:sz w:val="14"/>
    </w:rPr>
  </w:style>
  <w:style w:type="paragraph" w:styleId="Sidfot">
    <w:name w:val="footer"/>
    <w:basedOn w:val="Normal"/>
    <w:semiHidden/>
    <w:rsid w:val="00A63879"/>
    <w:rPr>
      <w:rFonts w:ascii="Arial" w:hAnsi="Arial"/>
      <w:noProof/>
      <w:sz w:val="16"/>
    </w:rPr>
  </w:style>
  <w:style w:type="character" w:styleId="Sidnummer">
    <w:name w:val="page number"/>
    <w:basedOn w:val="Standardstycketeckensnitt"/>
    <w:semiHidden/>
    <w:rsid w:val="00A63879"/>
    <w:rPr>
      <w:rFonts w:ascii="Arial" w:hAnsi="Arial"/>
      <w:sz w:val="22"/>
    </w:rPr>
  </w:style>
  <w:style w:type="table" w:styleId="Tabellrutnt">
    <w:name w:val="Table Grid"/>
    <w:basedOn w:val="Normaltabell"/>
    <w:semiHidden/>
    <w:rsid w:val="00A63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rsid w:val="00A63879"/>
    <w:rPr>
      <w:rFonts w:ascii="Arial" w:hAnsi="Arial" w:cs="Arial"/>
      <w:sz w:val="20"/>
    </w:rPr>
  </w:style>
  <w:style w:type="paragraph" w:customStyle="1" w:styleId="Tabelltextfet">
    <w:name w:val="Tabelltext_fet"/>
    <w:basedOn w:val="Tabelltext"/>
    <w:rsid w:val="00A63879"/>
    <w:rPr>
      <w:b/>
      <w:bCs/>
    </w:rPr>
  </w:style>
  <w:style w:type="paragraph" w:customStyle="1" w:styleId="Tabelltextkursiv">
    <w:name w:val="Tabelltext_kursiv"/>
    <w:basedOn w:val="Tabelltextfet"/>
    <w:rsid w:val="00A63879"/>
    <w:rPr>
      <w:b w:val="0"/>
      <w:bCs w:val="0"/>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939</Words>
  <Characters>5763</Characters>
  <Application>Microsoft Office Word</Application>
  <DocSecurity>0</DocSecurity>
  <Lines>48</Lines>
  <Paragraphs>13</Paragraphs>
  <ScaleCrop>false</ScaleCrop>
  <HeadingPairs>
    <vt:vector size="2" baseType="variant">
      <vt:variant>
        <vt:lpstr>Rubrik</vt:lpstr>
      </vt:variant>
      <vt:variant>
        <vt:i4>1</vt:i4>
      </vt:variant>
    </vt:vector>
  </HeadingPairs>
  <TitlesOfParts>
    <vt:vector size="1" baseType="lpstr">
      <vt:lpstr>Information om färdtjänst 2010</vt:lpstr>
    </vt:vector>
  </TitlesOfParts>
  <Company>Oxelösunds Kommun</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om färdtjänst 2010</dc:title>
  <dc:creator>Carina_C</dc:creator>
  <cp:lastModifiedBy>Bundevska Ivona</cp:lastModifiedBy>
  <cp:revision>3</cp:revision>
  <dcterms:created xsi:type="dcterms:W3CDTF">2024-01-04T07:56:00Z</dcterms:created>
  <dcterms:modified xsi:type="dcterms:W3CDTF">2024-01-04T07:56:00Z</dcterms:modified>
</cp:coreProperties>
</file>